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83B2" w14:textId="43D03A40" w:rsidR="00744C59" w:rsidRDefault="00601220" w:rsidP="001160B1">
      <w:pPr>
        <w:spacing w:after="0"/>
        <w:jc w:val="center"/>
        <w:rPr>
          <w:b/>
          <w:sz w:val="52"/>
          <w:szCs w:val="52"/>
        </w:rPr>
      </w:pPr>
      <w:r w:rsidRPr="001160B1">
        <w:rPr>
          <w:noProof/>
          <w:sz w:val="52"/>
          <w:szCs w:val="52"/>
        </w:rPr>
        <w:drawing>
          <wp:anchor distT="0" distB="0" distL="114300" distR="114300" simplePos="0" relativeHeight="251663360" behindDoc="1" locked="0" layoutInCell="1" allowOverlap="1" wp14:anchorId="1D343F90" wp14:editId="4F58A738">
            <wp:simplePos x="0" y="0"/>
            <wp:positionH relativeFrom="column">
              <wp:posOffset>-457200</wp:posOffset>
            </wp:positionH>
            <wp:positionV relativeFrom="paragraph">
              <wp:posOffset>69215</wp:posOffset>
            </wp:positionV>
            <wp:extent cx="1731645" cy="1108075"/>
            <wp:effectExtent l="0" t="0" r="0" b="0"/>
            <wp:wrapTight wrapText="bothSides">
              <wp:wrapPolygon edited="0">
                <wp:start x="0" y="0"/>
                <wp:lineTo x="0" y="21167"/>
                <wp:lineTo x="21386" y="21167"/>
                <wp:lineTo x="21386" y="0"/>
                <wp:lineTo x="0" y="0"/>
              </wp:wrapPolygon>
            </wp:wrapTight>
            <wp:docPr id="1185342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342586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36E" w:rsidRPr="001160B1">
        <w:rPr>
          <w:b/>
          <w:sz w:val="52"/>
          <w:szCs w:val="52"/>
        </w:rPr>
        <w:t>Student</w:t>
      </w:r>
      <w:r w:rsidR="001160B1">
        <w:rPr>
          <w:b/>
          <w:sz w:val="52"/>
          <w:szCs w:val="52"/>
        </w:rPr>
        <w:t xml:space="preserve"> </w:t>
      </w:r>
    </w:p>
    <w:p w14:paraId="0253FE0E" w14:textId="1E2FE90E" w:rsidR="003D336E" w:rsidRPr="001160B1" w:rsidRDefault="00F35F7E" w:rsidP="001160B1">
      <w:pPr>
        <w:spacing w:after="0"/>
        <w:jc w:val="center"/>
        <w:rPr>
          <w:b/>
          <w:sz w:val="52"/>
          <w:szCs w:val="52"/>
        </w:rPr>
      </w:pPr>
      <w:r w:rsidRPr="001160B1">
        <w:rPr>
          <w:b/>
          <w:sz w:val="52"/>
          <w:szCs w:val="52"/>
        </w:rPr>
        <w:t xml:space="preserve">Membership Application </w:t>
      </w:r>
    </w:p>
    <w:p w14:paraId="48267F5C" w14:textId="77777777" w:rsidR="003D336E" w:rsidRPr="001160B1" w:rsidRDefault="003D336E" w:rsidP="003D336E">
      <w:pPr>
        <w:spacing w:after="0"/>
        <w:rPr>
          <w:rFonts w:ascii="Arial" w:hAnsi="Arial" w:cs="Arial"/>
          <w:b/>
          <w:bCs/>
          <w:sz w:val="52"/>
          <w:szCs w:val="52"/>
        </w:rPr>
      </w:pPr>
    </w:p>
    <w:tbl>
      <w:tblPr>
        <w:tblpPr w:leftFromText="180" w:rightFromText="180" w:horzAnchor="margin" w:tblpXSpec="center" w:tblpY="199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946"/>
        <w:gridCol w:w="1205"/>
        <w:gridCol w:w="2869"/>
        <w:gridCol w:w="1263"/>
        <w:gridCol w:w="250"/>
        <w:gridCol w:w="455"/>
        <w:gridCol w:w="563"/>
        <w:gridCol w:w="121"/>
      </w:tblGrid>
      <w:tr w:rsidR="00470309" w:rsidRPr="005B2057" w14:paraId="20F29BB7" w14:textId="77777777" w:rsidTr="005B5BFA">
        <w:trPr>
          <w:gridAfter w:val="1"/>
          <w:wAfter w:w="121" w:type="dxa"/>
          <w:cantSplit/>
          <w:trHeight w:val="41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FDB"/>
            <w:vAlign w:val="center"/>
          </w:tcPr>
          <w:p w14:paraId="7E6659CB" w14:textId="77777777" w:rsidR="00470309" w:rsidRPr="00050219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Title</w:t>
            </w:r>
          </w:p>
        </w:tc>
        <w:tc>
          <w:tcPr>
            <w:tcW w:w="8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C12D" w14:textId="77777777" w:rsidR="00470309" w:rsidRPr="00330D3C" w:rsidRDefault="00470309" w:rsidP="004703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>Mr/Mrs/Ms/ Other (specify)</w:t>
            </w:r>
          </w:p>
        </w:tc>
      </w:tr>
      <w:tr w:rsidR="00470309" w:rsidRPr="005B2057" w14:paraId="4DADC099" w14:textId="77777777" w:rsidTr="005B5BFA">
        <w:trPr>
          <w:gridAfter w:val="1"/>
          <w:wAfter w:w="121" w:type="dxa"/>
          <w:cantSplit/>
          <w:trHeight w:val="419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FDB"/>
            <w:vAlign w:val="center"/>
          </w:tcPr>
          <w:p w14:paraId="164C7015" w14:textId="77777777" w:rsidR="00470309" w:rsidRPr="00050219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First Name(s)</w:t>
            </w:r>
          </w:p>
        </w:tc>
        <w:tc>
          <w:tcPr>
            <w:tcW w:w="8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CBD" w14:textId="77777777" w:rsidR="00470309" w:rsidRPr="00330D3C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011E856C" w14:textId="77777777" w:rsidTr="005B5BFA">
        <w:trPr>
          <w:gridAfter w:val="1"/>
          <w:wAfter w:w="121" w:type="dxa"/>
          <w:cantSplit/>
          <w:trHeight w:val="41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FDB"/>
            <w:vAlign w:val="center"/>
          </w:tcPr>
          <w:p w14:paraId="1DC2816E" w14:textId="77777777" w:rsidR="00470309" w:rsidRPr="00050219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Surname </w:t>
            </w:r>
          </w:p>
        </w:tc>
        <w:tc>
          <w:tcPr>
            <w:tcW w:w="8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641" w14:textId="77777777" w:rsidR="00470309" w:rsidRPr="005B2057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61DE0459" w14:textId="77777777" w:rsidTr="005B5BFA">
        <w:trPr>
          <w:gridAfter w:val="1"/>
          <w:wAfter w:w="121" w:type="dxa"/>
          <w:cantSplit/>
          <w:trHeight w:val="203"/>
        </w:trPr>
        <w:tc>
          <w:tcPr>
            <w:tcW w:w="10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7DFDB"/>
            <w:vAlign w:val="center"/>
          </w:tcPr>
          <w:p w14:paraId="0AF1307E" w14:textId="77777777" w:rsidR="00470309" w:rsidRPr="00C071AA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071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Please tick the address to be used for correspondence</w:t>
            </w:r>
          </w:p>
        </w:tc>
      </w:tr>
      <w:tr w:rsidR="00470309" w:rsidRPr="005B2057" w14:paraId="564821B3" w14:textId="77777777" w:rsidTr="005B5BFA">
        <w:trPr>
          <w:gridAfter w:val="1"/>
          <w:wAfter w:w="121" w:type="dxa"/>
          <w:cantSplit/>
          <w:trHeight w:val="87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1D59C6FA" w14:textId="77777777" w:rsidR="00470309" w:rsidRPr="00050219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65FAF">
              <w:rPr>
                <w:rFonts w:ascii="Arial" w:eastAsia="Times New Roman" w:hAnsi="Arial" w:cs="Arial"/>
                <w:sz w:val="24"/>
                <w:szCs w:val="24"/>
              </w:rPr>
              <w:t>Home</w:t>
            </w:r>
            <w:r w:rsidRPr="00050219">
              <w:rPr>
                <w:rFonts w:ascii="Arial" w:eastAsia="Times New Roman" w:hAnsi="Arial" w:cs="Arial"/>
                <w:sz w:val="24"/>
                <w:szCs w:val="24"/>
              </w:rPr>
              <w:t xml:space="preserve"> address:</w:t>
            </w:r>
          </w:p>
        </w:tc>
        <w:tc>
          <w:tcPr>
            <w:tcW w:w="75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33318D" w14:textId="77777777" w:rsidR="00470309" w:rsidRPr="00330D3C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00A1B2" w14:textId="77777777" w:rsidR="00470309" w:rsidRPr="00E44500" w:rsidRDefault="00470309" w:rsidP="00470309">
            <w:pPr>
              <w:spacing w:after="0" w:line="240" w:lineRule="auto"/>
              <w:ind w:left="-14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500">
              <w:rPr>
                <w:rFonts w:ascii="Arial" w:eastAsia="Times New Roman" w:hAnsi="Arial" w:cs="Arial"/>
                <w:sz w:val="24"/>
                <w:szCs w:val="24"/>
              </w:rPr>
              <w:t>Tick one</w:t>
            </w:r>
          </w:p>
        </w:tc>
      </w:tr>
      <w:tr w:rsidR="00470309" w:rsidRPr="005B2057" w14:paraId="45542A9E" w14:textId="77777777" w:rsidTr="005B5BFA">
        <w:trPr>
          <w:gridAfter w:val="1"/>
          <w:wAfter w:w="121" w:type="dxa"/>
          <w:cantSplit/>
          <w:trHeight w:val="42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2841A992" w14:textId="77777777" w:rsidR="00470309" w:rsidRPr="00050219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Job title:</w:t>
            </w:r>
          </w:p>
        </w:tc>
        <w:tc>
          <w:tcPr>
            <w:tcW w:w="855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12FBD6" w14:textId="77777777" w:rsidR="00470309" w:rsidRPr="00330D3C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3C46781C" w14:textId="77777777" w:rsidTr="005B5BFA">
        <w:trPr>
          <w:gridAfter w:val="1"/>
          <w:wAfter w:w="121" w:type="dxa"/>
          <w:cantSplit/>
          <w:trHeight w:val="889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33904E83" w14:textId="27EAA96F" w:rsidR="00470309" w:rsidRPr="00050219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470309">
              <w:rPr>
                <w:rFonts w:ascii="Arial" w:eastAsia="Times New Roman" w:hAnsi="Arial" w:cs="Arial"/>
                <w:sz w:val="24"/>
                <w:szCs w:val="24"/>
              </w:rPr>
              <w:t>Employer name and address:</w:t>
            </w:r>
          </w:p>
        </w:tc>
        <w:tc>
          <w:tcPr>
            <w:tcW w:w="753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220C272" w14:textId="77777777" w:rsidR="00470309" w:rsidRPr="00330D3C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D0547F" w14:textId="77777777" w:rsidR="00470309" w:rsidRPr="00330D3C" w:rsidRDefault="00470309" w:rsidP="00470309">
            <w:pPr>
              <w:spacing w:after="0" w:line="240" w:lineRule="auto"/>
              <w:ind w:left="-145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500">
              <w:rPr>
                <w:rFonts w:ascii="Arial" w:eastAsia="Times New Roman" w:hAnsi="Arial" w:cs="Arial"/>
                <w:sz w:val="24"/>
                <w:szCs w:val="24"/>
              </w:rPr>
              <w:t>Tick one</w:t>
            </w:r>
          </w:p>
        </w:tc>
      </w:tr>
      <w:tr w:rsidR="00470309" w:rsidRPr="005B2057" w14:paraId="54B0C471" w14:textId="77777777" w:rsidTr="005B5BFA">
        <w:trPr>
          <w:gridAfter w:val="1"/>
          <w:wAfter w:w="121" w:type="dxa"/>
          <w:cantSplit/>
          <w:trHeight w:val="31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767A9A44" w14:textId="77777777" w:rsidR="00470309" w:rsidRPr="00050219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Home phone:</w:t>
            </w:r>
          </w:p>
        </w:tc>
        <w:tc>
          <w:tcPr>
            <w:tcW w:w="8551" w:type="dxa"/>
            <w:gridSpan w:val="7"/>
            <w:tcBorders>
              <w:left w:val="single" w:sz="4" w:space="0" w:color="auto"/>
            </w:tcBorders>
            <w:vAlign w:val="center"/>
          </w:tcPr>
          <w:p w14:paraId="587D2993" w14:textId="77777777" w:rsidR="00470309" w:rsidRPr="00330D3C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167405F3" w14:textId="77777777" w:rsidTr="005B5BFA">
        <w:trPr>
          <w:gridAfter w:val="1"/>
          <w:wAfter w:w="121" w:type="dxa"/>
          <w:cantSplit/>
          <w:trHeight w:val="27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1C6D0D4D" w14:textId="77777777" w:rsidR="00470309" w:rsidRPr="00050219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Office phone:</w:t>
            </w:r>
          </w:p>
        </w:tc>
        <w:tc>
          <w:tcPr>
            <w:tcW w:w="8551" w:type="dxa"/>
            <w:gridSpan w:val="7"/>
            <w:tcBorders>
              <w:left w:val="single" w:sz="4" w:space="0" w:color="auto"/>
            </w:tcBorders>
            <w:vAlign w:val="center"/>
          </w:tcPr>
          <w:p w14:paraId="1EA40C2E" w14:textId="77777777" w:rsidR="00470309" w:rsidRPr="00330D3C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6E6CC0BE" w14:textId="77777777" w:rsidTr="005B5BFA">
        <w:trPr>
          <w:gridAfter w:val="1"/>
          <w:wAfter w:w="121" w:type="dxa"/>
          <w:cantSplit/>
          <w:trHeight w:val="26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7C14E875" w14:textId="77777777" w:rsidR="00470309" w:rsidRPr="00050219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Mobile phone:</w:t>
            </w:r>
          </w:p>
        </w:tc>
        <w:tc>
          <w:tcPr>
            <w:tcW w:w="855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26BEA6" w14:textId="77777777" w:rsidR="00470309" w:rsidRPr="00330D3C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59E10A33" w14:textId="77777777" w:rsidTr="005B5BFA">
        <w:trPr>
          <w:gridAfter w:val="1"/>
          <w:wAfter w:w="121" w:type="dxa"/>
          <w:cantSplit/>
          <w:trHeight w:val="300"/>
        </w:trPr>
        <w:tc>
          <w:tcPr>
            <w:tcW w:w="103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7DFDB"/>
            <w:vAlign w:val="center"/>
          </w:tcPr>
          <w:p w14:paraId="5D2B1C14" w14:textId="77777777" w:rsidR="00470309" w:rsidRPr="00C071AA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071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Please tick the email address to be used for </w:t>
            </w:r>
            <w:r w:rsidRPr="00C071AA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</w:rPr>
              <w:t>icanews</w:t>
            </w:r>
            <w:r w:rsidRPr="00C071A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 You can use either or both</w:t>
            </w:r>
          </w:p>
        </w:tc>
      </w:tr>
      <w:tr w:rsidR="00470309" w:rsidRPr="005B2057" w14:paraId="05B08BD6" w14:textId="77777777" w:rsidTr="005B5BFA">
        <w:trPr>
          <w:gridAfter w:val="1"/>
          <w:wAfter w:w="121" w:type="dxa"/>
          <w:cantSplit/>
          <w:trHeight w:val="3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295125B0" w14:textId="77777777" w:rsidR="00470309" w:rsidRPr="00050219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Home email:</w:t>
            </w:r>
          </w:p>
        </w:tc>
        <w:tc>
          <w:tcPr>
            <w:tcW w:w="79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9EA4" w14:textId="77777777" w:rsidR="00470309" w:rsidRPr="00330D3C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5BAEB" w14:textId="77777777" w:rsidR="00470309" w:rsidRPr="00330D3C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70309" w:rsidRPr="005B2057" w14:paraId="54EDCCA8" w14:textId="77777777" w:rsidTr="005B5BFA">
        <w:trPr>
          <w:gridAfter w:val="1"/>
          <w:wAfter w:w="121" w:type="dxa"/>
          <w:cantSplit/>
          <w:trHeight w:hRule="exact" w:val="30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7DFDB"/>
            <w:vAlign w:val="center"/>
          </w:tcPr>
          <w:p w14:paraId="60F148A3" w14:textId="77777777" w:rsidR="00470309" w:rsidRPr="00050219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050219">
              <w:rPr>
                <w:rFonts w:ascii="Arial" w:eastAsia="Times New Roman" w:hAnsi="Arial" w:cs="Arial"/>
                <w:sz w:val="24"/>
                <w:szCs w:val="24"/>
              </w:rPr>
              <w:t>Office email:</w:t>
            </w:r>
          </w:p>
        </w:tc>
        <w:tc>
          <w:tcPr>
            <w:tcW w:w="79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C8263" w14:textId="77777777" w:rsidR="00470309" w:rsidRPr="00330D3C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2DC63" w14:textId="77777777" w:rsidR="00470309" w:rsidRPr="00330D3C" w:rsidRDefault="00470309" w:rsidP="00BC66B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1F42" w:rsidRPr="00071F42" w14:paraId="7A81A285" w14:textId="77777777" w:rsidTr="00470309">
        <w:trPr>
          <w:cantSplit/>
          <w:trHeight w:val="655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BDB8" w14:textId="51BD4FB7" w:rsidR="003A755E" w:rsidRPr="00601220" w:rsidRDefault="003A755E" w:rsidP="004C3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01220">
              <w:rPr>
                <w:rFonts w:ascii="Arial" w:eastAsia="Times New Roman" w:hAnsi="Arial" w:cs="Arial"/>
                <w:sz w:val="24"/>
                <w:szCs w:val="24"/>
              </w:rPr>
              <w:t xml:space="preserve">ICA Student Membership is available free of charge whilst you are studying for a </w:t>
            </w:r>
            <w:r w:rsidR="004346A1" w:rsidRPr="00601220">
              <w:rPr>
                <w:rFonts w:ascii="Arial" w:eastAsia="Times New Roman" w:hAnsi="Arial" w:cs="Arial"/>
                <w:sz w:val="24"/>
                <w:szCs w:val="24"/>
              </w:rPr>
              <w:t>qualification</w:t>
            </w:r>
            <w:r w:rsidRPr="00601220">
              <w:rPr>
                <w:rFonts w:ascii="Arial" w:eastAsia="Times New Roman" w:hAnsi="Arial" w:cs="Arial"/>
                <w:sz w:val="24"/>
                <w:szCs w:val="24"/>
              </w:rPr>
              <w:t xml:space="preserve"> or apprenticeship linked to consumer affairs (for a maximum of three years).</w:t>
            </w:r>
          </w:p>
          <w:p w14:paraId="6890021F" w14:textId="77777777" w:rsidR="003A755E" w:rsidRPr="00601220" w:rsidRDefault="003A755E" w:rsidP="004C3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8A69A7F" w14:textId="21D6C8A1" w:rsidR="004346A1" w:rsidRPr="00601220" w:rsidRDefault="003A755E" w:rsidP="004C3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01220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="004346A1" w:rsidRPr="00601220">
              <w:rPr>
                <w:rFonts w:ascii="Arial" w:eastAsia="Times New Roman" w:hAnsi="Arial" w:cs="Arial"/>
                <w:sz w:val="24"/>
                <w:szCs w:val="24"/>
              </w:rPr>
              <w:t>lease</w:t>
            </w:r>
            <w:r w:rsidR="004C37E3" w:rsidRPr="0060122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01220">
              <w:rPr>
                <w:rFonts w:ascii="Arial" w:eastAsia="Times New Roman" w:hAnsi="Arial" w:cs="Arial"/>
                <w:sz w:val="24"/>
                <w:szCs w:val="24"/>
              </w:rPr>
              <w:t>provide detail</w:t>
            </w:r>
            <w:r w:rsidR="00DF637C" w:rsidRPr="00601220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601220">
              <w:rPr>
                <w:rFonts w:ascii="Arial" w:eastAsia="Times New Roman" w:hAnsi="Arial" w:cs="Arial"/>
                <w:sz w:val="24"/>
                <w:szCs w:val="24"/>
              </w:rPr>
              <w:t xml:space="preserve"> below of the qualification/apprenticeship you are studying, the name of the </w:t>
            </w:r>
            <w:r w:rsidR="00071F42" w:rsidRPr="00601220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601220">
              <w:rPr>
                <w:rFonts w:ascii="Arial" w:eastAsia="Times New Roman" w:hAnsi="Arial" w:cs="Arial"/>
                <w:sz w:val="24"/>
                <w:szCs w:val="24"/>
              </w:rPr>
              <w:t xml:space="preserve">raining </w:t>
            </w:r>
            <w:r w:rsidR="00071F42" w:rsidRPr="00601220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601220">
              <w:rPr>
                <w:rFonts w:ascii="Arial" w:eastAsia="Times New Roman" w:hAnsi="Arial" w:cs="Arial"/>
                <w:sz w:val="24"/>
                <w:szCs w:val="24"/>
              </w:rPr>
              <w:t>rovider and the relevant dates for your training.</w:t>
            </w:r>
          </w:p>
        </w:tc>
      </w:tr>
      <w:tr w:rsidR="00071F42" w:rsidRPr="00071F42" w14:paraId="5F6C0ECB" w14:textId="77777777" w:rsidTr="005B5BFA">
        <w:trPr>
          <w:trHeight w:val="361"/>
        </w:trPr>
        <w:tc>
          <w:tcPr>
            <w:tcW w:w="7838" w:type="dxa"/>
            <w:gridSpan w:val="4"/>
            <w:tcBorders>
              <w:bottom w:val="single" w:sz="4" w:space="0" w:color="auto"/>
            </w:tcBorders>
            <w:shd w:val="clear" w:color="auto" w:fill="B7DFDB"/>
          </w:tcPr>
          <w:p w14:paraId="53CBEBC2" w14:textId="49E50D50" w:rsidR="004C37E3" w:rsidRPr="00071F42" w:rsidRDefault="003A755E" w:rsidP="004C3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1F42">
              <w:rPr>
                <w:rFonts w:ascii="Arial" w:eastAsia="Times New Roman" w:hAnsi="Arial" w:cs="Arial"/>
                <w:sz w:val="24"/>
                <w:szCs w:val="24"/>
              </w:rPr>
              <w:t xml:space="preserve">Name of </w:t>
            </w:r>
            <w:r w:rsidR="00071F42">
              <w:rPr>
                <w:rFonts w:ascii="Arial" w:eastAsia="Times New Roman" w:hAnsi="Arial" w:cs="Arial"/>
                <w:sz w:val="24"/>
                <w:szCs w:val="24"/>
              </w:rPr>
              <w:t>q</w:t>
            </w:r>
            <w:r w:rsidRPr="00071F42">
              <w:rPr>
                <w:rFonts w:ascii="Arial" w:eastAsia="Times New Roman" w:hAnsi="Arial" w:cs="Arial"/>
                <w:sz w:val="24"/>
                <w:szCs w:val="24"/>
              </w:rPr>
              <w:t>ualification/</w:t>
            </w:r>
            <w:r w:rsidR="00071F42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Pr="00071F42">
              <w:rPr>
                <w:rFonts w:ascii="Arial" w:eastAsia="Times New Roman" w:hAnsi="Arial" w:cs="Arial"/>
                <w:sz w:val="24"/>
                <w:szCs w:val="24"/>
              </w:rPr>
              <w:t xml:space="preserve">pprenticeship and </w:t>
            </w:r>
            <w:r w:rsidR="00071F42">
              <w:rPr>
                <w:rFonts w:ascii="Arial" w:eastAsia="Times New Roman" w:hAnsi="Arial" w:cs="Arial"/>
                <w:sz w:val="24"/>
                <w:szCs w:val="24"/>
              </w:rPr>
              <w:t>t</w:t>
            </w:r>
            <w:r w:rsidRPr="00071F42">
              <w:rPr>
                <w:rFonts w:ascii="Arial" w:eastAsia="Times New Roman" w:hAnsi="Arial" w:cs="Arial"/>
                <w:sz w:val="24"/>
                <w:szCs w:val="24"/>
              </w:rPr>
              <w:t xml:space="preserve">raining </w:t>
            </w:r>
            <w:r w:rsidR="00071F42">
              <w:rPr>
                <w:rFonts w:ascii="Arial" w:eastAsia="Times New Roman" w:hAnsi="Arial" w:cs="Arial"/>
                <w:sz w:val="24"/>
                <w:szCs w:val="24"/>
              </w:rPr>
              <w:t>p</w:t>
            </w:r>
            <w:r w:rsidRPr="00071F42">
              <w:rPr>
                <w:rFonts w:ascii="Arial" w:eastAsia="Times New Roman" w:hAnsi="Arial" w:cs="Arial"/>
                <w:sz w:val="24"/>
                <w:szCs w:val="24"/>
              </w:rPr>
              <w:t>rovider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B7DFDB"/>
          </w:tcPr>
          <w:p w14:paraId="48EBFEE8" w14:textId="77777777" w:rsidR="004C37E3" w:rsidRPr="00071F42" w:rsidRDefault="004C37E3" w:rsidP="004C3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1F42">
              <w:rPr>
                <w:rFonts w:ascii="Arial" w:eastAsia="Times New Roman" w:hAnsi="Arial" w:cs="Arial"/>
                <w:sz w:val="24"/>
                <w:szCs w:val="24"/>
              </w:rPr>
              <w:t>Start date</w:t>
            </w:r>
          </w:p>
        </w:tc>
        <w:tc>
          <w:tcPr>
            <w:tcW w:w="1389" w:type="dxa"/>
            <w:gridSpan w:val="4"/>
            <w:tcBorders>
              <w:bottom w:val="single" w:sz="4" w:space="0" w:color="auto"/>
            </w:tcBorders>
            <w:shd w:val="clear" w:color="auto" w:fill="B7DFDB"/>
          </w:tcPr>
          <w:p w14:paraId="51204E63" w14:textId="65BECF68" w:rsidR="004C37E3" w:rsidRPr="00071F42" w:rsidRDefault="004C37E3" w:rsidP="004C3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71F42">
              <w:rPr>
                <w:rFonts w:ascii="Arial" w:eastAsia="Times New Roman" w:hAnsi="Arial" w:cs="Arial"/>
                <w:sz w:val="24"/>
                <w:szCs w:val="24"/>
              </w:rPr>
              <w:t>End date</w:t>
            </w:r>
          </w:p>
        </w:tc>
      </w:tr>
      <w:tr w:rsidR="004C37E3" w:rsidRPr="00330D3C" w14:paraId="0E9893CB" w14:textId="77777777" w:rsidTr="00470309">
        <w:trPr>
          <w:trHeight w:val="903"/>
        </w:trPr>
        <w:tc>
          <w:tcPr>
            <w:tcW w:w="7838" w:type="dxa"/>
            <w:gridSpan w:val="4"/>
            <w:tcBorders>
              <w:bottom w:val="single" w:sz="4" w:space="0" w:color="auto"/>
            </w:tcBorders>
          </w:tcPr>
          <w:p w14:paraId="0CE41564" w14:textId="2AFDACA5" w:rsidR="004C37E3" w:rsidRPr="00330D3C" w:rsidRDefault="004C37E3" w:rsidP="005150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088E2C6C" w14:textId="77777777" w:rsidR="004C37E3" w:rsidRPr="00330D3C" w:rsidRDefault="004C37E3" w:rsidP="005150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bottom w:val="single" w:sz="4" w:space="0" w:color="auto"/>
            </w:tcBorders>
          </w:tcPr>
          <w:p w14:paraId="798F6EBF" w14:textId="0C287E9E" w:rsidR="004C37E3" w:rsidRPr="00330D3C" w:rsidRDefault="004C37E3" w:rsidP="005150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0D3C" w:rsidRPr="00330D3C" w14:paraId="529A0493" w14:textId="77777777" w:rsidTr="00470309">
        <w:trPr>
          <w:cantSplit/>
          <w:trHeight w:val="1372"/>
        </w:trPr>
        <w:tc>
          <w:tcPr>
            <w:tcW w:w="10490" w:type="dxa"/>
            <w:gridSpan w:val="9"/>
          </w:tcPr>
          <w:p w14:paraId="0E6A96B6" w14:textId="7CAC4BB4" w:rsidR="00330D3C" w:rsidRPr="00330D3C" w:rsidRDefault="00330D3C" w:rsidP="005150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 xml:space="preserve">Please outline any other relevant </w:t>
            </w:r>
            <w:r w:rsidR="004346A1">
              <w:rPr>
                <w:rFonts w:ascii="Arial" w:eastAsia="Times New Roman" w:hAnsi="Arial" w:cs="Arial"/>
                <w:sz w:val="24"/>
                <w:szCs w:val="24"/>
              </w:rPr>
              <w:t xml:space="preserve">information or </w:t>
            </w:r>
            <w:r w:rsidRPr="00330D3C">
              <w:rPr>
                <w:rFonts w:ascii="Arial" w:eastAsia="Times New Roman" w:hAnsi="Arial" w:cs="Arial"/>
                <w:sz w:val="24"/>
                <w:szCs w:val="24"/>
              </w:rPr>
              <w:t>experience, which may assist us in evaluating your application:</w:t>
            </w:r>
          </w:p>
          <w:p w14:paraId="2A246DEE" w14:textId="77777777" w:rsidR="00330D3C" w:rsidRPr="00330D3C" w:rsidRDefault="00330D3C" w:rsidP="005150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0D3C" w:rsidRPr="00330D3C" w14:paraId="1557CC0F" w14:textId="77777777" w:rsidTr="005B5BFA">
        <w:trPr>
          <w:cantSplit/>
          <w:trHeight w:val="440"/>
        </w:trPr>
        <w:tc>
          <w:tcPr>
            <w:tcW w:w="3764" w:type="dxa"/>
            <w:gridSpan w:val="2"/>
            <w:tcBorders>
              <w:bottom w:val="single" w:sz="4" w:space="0" w:color="auto"/>
            </w:tcBorders>
            <w:shd w:val="clear" w:color="auto" w:fill="B7DFDB"/>
            <w:vAlign w:val="center"/>
          </w:tcPr>
          <w:p w14:paraId="79AE4F52" w14:textId="77777777" w:rsidR="00330D3C" w:rsidRPr="00330D3C" w:rsidRDefault="00330D3C" w:rsidP="005150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 xml:space="preserve">How did you hear about the ICA? (If a </w:t>
            </w:r>
            <w:r w:rsidRPr="00601220">
              <w:rPr>
                <w:rFonts w:ascii="Arial" w:eastAsia="Times New Roman" w:hAnsi="Arial" w:cs="Arial"/>
                <w:color w:val="515533"/>
                <w:sz w:val="24"/>
                <w:szCs w:val="24"/>
              </w:rPr>
              <w:t>member</w:t>
            </w:r>
            <w:r w:rsidRPr="00330D3C">
              <w:rPr>
                <w:rFonts w:ascii="Arial" w:eastAsia="Times New Roman" w:hAnsi="Arial" w:cs="Arial"/>
                <w:sz w:val="24"/>
                <w:szCs w:val="24"/>
              </w:rPr>
              <w:t>, please say who):</w:t>
            </w:r>
          </w:p>
        </w:tc>
        <w:tc>
          <w:tcPr>
            <w:tcW w:w="6726" w:type="dxa"/>
            <w:gridSpan w:val="7"/>
            <w:tcBorders>
              <w:bottom w:val="single" w:sz="4" w:space="0" w:color="auto"/>
            </w:tcBorders>
            <w:vAlign w:val="center"/>
          </w:tcPr>
          <w:p w14:paraId="2F25E76A" w14:textId="77777777" w:rsidR="00330D3C" w:rsidRPr="00330D3C" w:rsidRDefault="00330D3C" w:rsidP="005150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2B9344" w14:textId="77777777" w:rsidR="00330D3C" w:rsidRPr="00330D3C" w:rsidRDefault="00330D3C" w:rsidP="005150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BD75AB" w14:textId="77777777" w:rsidR="00330D3C" w:rsidRPr="00330D3C" w:rsidRDefault="00330D3C" w:rsidP="005150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30D3C" w:rsidRPr="00330D3C" w14:paraId="6F8B4677" w14:textId="77777777" w:rsidTr="00470309">
        <w:trPr>
          <w:cantSplit/>
          <w:trHeight w:val="1015"/>
        </w:trPr>
        <w:tc>
          <w:tcPr>
            <w:tcW w:w="10490" w:type="dxa"/>
            <w:gridSpan w:val="9"/>
            <w:tcBorders>
              <w:bottom w:val="single" w:sz="4" w:space="0" w:color="auto"/>
            </w:tcBorders>
          </w:tcPr>
          <w:p w14:paraId="643C11FF" w14:textId="77777777" w:rsidR="00330D3C" w:rsidRPr="00330D3C" w:rsidRDefault="00330D3C" w:rsidP="005150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>Why do you want to join the ICA?</w:t>
            </w:r>
          </w:p>
        </w:tc>
      </w:tr>
      <w:tr w:rsidR="00330D3C" w:rsidRPr="00330D3C" w14:paraId="3B46170F" w14:textId="77777777" w:rsidTr="00470309">
        <w:trPr>
          <w:cantSplit/>
          <w:trHeight w:val="464"/>
        </w:trPr>
        <w:tc>
          <w:tcPr>
            <w:tcW w:w="4969" w:type="dxa"/>
            <w:gridSpan w:val="3"/>
            <w:tcBorders>
              <w:bottom w:val="single" w:sz="4" w:space="0" w:color="auto"/>
            </w:tcBorders>
            <w:vAlign w:val="center"/>
          </w:tcPr>
          <w:p w14:paraId="4D1B3379" w14:textId="77777777" w:rsidR="00330D3C" w:rsidRPr="00330D3C" w:rsidRDefault="00330D3C" w:rsidP="005150D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>Signed:</w:t>
            </w:r>
          </w:p>
        </w:tc>
        <w:tc>
          <w:tcPr>
            <w:tcW w:w="5521" w:type="dxa"/>
            <w:gridSpan w:val="6"/>
            <w:tcBorders>
              <w:bottom w:val="single" w:sz="4" w:space="0" w:color="auto"/>
            </w:tcBorders>
            <w:vAlign w:val="center"/>
          </w:tcPr>
          <w:p w14:paraId="279286B2" w14:textId="77777777" w:rsidR="00330D3C" w:rsidRPr="00330D3C" w:rsidRDefault="00330D3C" w:rsidP="005150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30D3C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</w:p>
        </w:tc>
      </w:tr>
    </w:tbl>
    <w:p w14:paraId="285C9468" w14:textId="4329C854" w:rsidR="00941634" w:rsidRPr="00F35DC4" w:rsidRDefault="00941634" w:rsidP="00941634">
      <w:pPr>
        <w:jc w:val="center"/>
        <w:rPr>
          <w:rFonts w:eastAsiaTheme="minorEastAsia"/>
          <w:noProof/>
          <w:sz w:val="24"/>
          <w:szCs w:val="24"/>
          <w:lang w:val="en-US" w:eastAsia="en-GB"/>
        </w:rPr>
      </w:pPr>
      <w:r w:rsidRPr="00F35DC4">
        <w:rPr>
          <w:sz w:val="24"/>
          <w:szCs w:val="24"/>
        </w:rPr>
        <w:t xml:space="preserve">For more information, visit our website: </w:t>
      </w:r>
      <w:hyperlink r:id="rId9" w:history="1">
        <w:r w:rsidRPr="00F35DC4">
          <w:rPr>
            <w:rStyle w:val="Hyperlink"/>
            <w:rFonts w:eastAsiaTheme="minorEastAsia"/>
            <w:noProof/>
            <w:sz w:val="24"/>
            <w:szCs w:val="24"/>
            <w:lang w:val="en-US" w:eastAsia="en-GB"/>
          </w:rPr>
          <w:t>www.icanet.org.uk</w:t>
        </w:r>
      </w:hyperlink>
    </w:p>
    <w:p w14:paraId="02B61EF2" w14:textId="70C30DE1" w:rsidR="00941634" w:rsidRDefault="00941634" w:rsidP="00941634">
      <w:pPr>
        <w:jc w:val="center"/>
        <w:rPr>
          <w:rStyle w:val="Hyperlink"/>
          <w:rFonts w:eastAsiaTheme="minorEastAsia"/>
          <w:noProof/>
          <w:sz w:val="24"/>
          <w:szCs w:val="24"/>
          <w:lang w:val="en-US" w:eastAsia="en-GB"/>
        </w:rPr>
      </w:pPr>
      <w:r w:rsidRPr="00F35DC4">
        <w:rPr>
          <w:rFonts w:eastAsiaTheme="minorEastAsia"/>
          <w:noProof/>
          <w:sz w:val="24"/>
          <w:szCs w:val="24"/>
          <w:lang w:val="en-US" w:eastAsia="en-GB"/>
        </w:rPr>
        <w:t xml:space="preserve">Or contact Membership Secretary, </w:t>
      </w:r>
      <w:hyperlink r:id="rId10" w:history="1">
        <w:r w:rsidRPr="00F35DC4">
          <w:rPr>
            <w:rStyle w:val="Hyperlink"/>
            <w:rFonts w:eastAsiaTheme="minorEastAsia"/>
            <w:noProof/>
            <w:sz w:val="24"/>
            <w:szCs w:val="24"/>
            <w:lang w:val="en-US" w:eastAsia="en-GB"/>
          </w:rPr>
          <w:t>membership@icanet.org.uk</w:t>
        </w:r>
      </w:hyperlink>
    </w:p>
    <w:p w14:paraId="0A7C5DDF" w14:textId="77777777" w:rsidR="001160B1" w:rsidRDefault="001160B1">
      <w:pPr>
        <w:rPr>
          <w:rFonts w:ascii="Arial" w:eastAsia="Times New Roman" w:hAnsi="Arial" w:cs="Arial"/>
          <w:b/>
          <w:sz w:val="32"/>
          <w:szCs w:val="32"/>
        </w:rPr>
      </w:pPr>
      <w:r>
        <w:rPr>
          <w:sz w:val="32"/>
          <w:szCs w:val="32"/>
        </w:rPr>
        <w:br w:type="page"/>
      </w:r>
    </w:p>
    <w:p w14:paraId="1EDB9991" w14:textId="3E1A1AA1" w:rsidR="00CF4378" w:rsidRDefault="00CF4378" w:rsidP="00CF4378">
      <w:pPr>
        <w:pStyle w:val="Heading2"/>
        <w:ind w:left="-284" w:right="-388"/>
        <w:rPr>
          <w:sz w:val="32"/>
          <w:szCs w:val="32"/>
        </w:rPr>
      </w:pPr>
      <w:r w:rsidRPr="00601220">
        <w:rPr>
          <w:sz w:val="32"/>
          <w:szCs w:val="32"/>
        </w:rPr>
        <w:lastRenderedPageBreak/>
        <w:t>Conditions for Membership</w:t>
      </w:r>
    </w:p>
    <w:p w14:paraId="4F6DFE54" w14:textId="77777777" w:rsidR="00601220" w:rsidRPr="00601220" w:rsidRDefault="00601220" w:rsidP="00601220"/>
    <w:p w14:paraId="163FCA36" w14:textId="77777777" w:rsidR="00CF4378" w:rsidRPr="00525289" w:rsidRDefault="00CF4378" w:rsidP="00525289">
      <w:pPr>
        <w:rPr>
          <w:b/>
          <w:bCs/>
        </w:rPr>
      </w:pPr>
      <w:r w:rsidRPr="00525289">
        <w:rPr>
          <w:b/>
          <w:bCs/>
        </w:rPr>
        <w:t xml:space="preserve">Membership of the Institute is open to anyone who: </w:t>
      </w:r>
    </w:p>
    <w:p w14:paraId="283D345D" w14:textId="6A2632EE" w:rsidR="00CF4378" w:rsidRPr="00E8444D" w:rsidRDefault="00CF4378" w:rsidP="00F35DC4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a) is working in consumer affairs, OR</w:t>
      </w:r>
    </w:p>
    <w:p w14:paraId="4F0E96D8" w14:textId="77777777" w:rsidR="00CF4378" w:rsidRPr="00E8444D" w:rsidRDefault="00CF4378" w:rsidP="00F35DC4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b) is involved in the management of a consumer affairs function at any level, OR</w:t>
      </w:r>
    </w:p>
    <w:p w14:paraId="7DBDCC1C" w14:textId="2B152988" w:rsidR="00CF4378" w:rsidRPr="00E8444D" w:rsidRDefault="00CF4378" w:rsidP="00F35DC4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 xml:space="preserve">c) is working </w:t>
      </w:r>
      <w:r w:rsidR="004C37E3">
        <w:rPr>
          <w:bCs/>
        </w:rPr>
        <w:t>(or</w:t>
      </w:r>
      <w:r w:rsidRPr="00E8444D">
        <w:rPr>
          <w:bCs/>
        </w:rPr>
        <w:t xml:space="preserve"> </w:t>
      </w:r>
      <w:r w:rsidR="004C37E3">
        <w:rPr>
          <w:bCs/>
        </w:rPr>
        <w:t>participating</w:t>
      </w:r>
      <w:r w:rsidR="00941634">
        <w:rPr>
          <w:bCs/>
        </w:rPr>
        <w:t xml:space="preserve">) in </w:t>
      </w:r>
      <w:r w:rsidRPr="00E8444D">
        <w:rPr>
          <w:bCs/>
        </w:rPr>
        <w:t>consumer education or information, OR</w:t>
      </w:r>
    </w:p>
    <w:p w14:paraId="754C40BC" w14:textId="0ADDF321" w:rsidR="00CF4378" w:rsidRPr="00E8444D" w:rsidRDefault="00CF4378" w:rsidP="00F35DC4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d) is working in enforcement of consumer affairs related legislation, OR</w:t>
      </w:r>
    </w:p>
    <w:p w14:paraId="095C622A" w14:textId="77777777" w:rsidR="00CF4378" w:rsidRPr="00E8444D" w:rsidRDefault="00CF4378" w:rsidP="00F35DC4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e) works in another organisation whose aims and objectives are acceptable to the Executive, OR</w:t>
      </w:r>
    </w:p>
    <w:p w14:paraId="382E8E18" w14:textId="77777777" w:rsidR="00CF4378" w:rsidRDefault="00CF4378" w:rsidP="00F35DC4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 w:rsidRPr="00E8444D">
        <w:rPr>
          <w:bCs/>
        </w:rPr>
        <w:t>f) has demonstrated support for consumer affairs and continues to support the aims and objectives of the Institute and has proved acceptable to the Executive.</w:t>
      </w:r>
    </w:p>
    <w:p w14:paraId="5309541C" w14:textId="5C444FCD" w:rsidR="00601220" w:rsidRPr="00E8444D" w:rsidRDefault="00601220" w:rsidP="00F35DC4">
      <w:pPr>
        <w:autoSpaceDE w:val="0"/>
        <w:autoSpaceDN w:val="0"/>
        <w:adjustRightInd w:val="0"/>
        <w:spacing w:line="240" w:lineRule="auto"/>
        <w:ind w:left="709" w:hanging="284"/>
        <w:jc w:val="both"/>
        <w:rPr>
          <w:bCs/>
        </w:rPr>
      </w:pPr>
      <w:r>
        <w:rPr>
          <w:bCs/>
        </w:rPr>
        <w:t>g)</w:t>
      </w:r>
      <w:r>
        <w:rPr>
          <w:bCs/>
        </w:rPr>
        <w:tab/>
        <w:t xml:space="preserve">is </w:t>
      </w:r>
      <w:r w:rsidRPr="00601220">
        <w:rPr>
          <w:bCs/>
        </w:rPr>
        <w:t>studying for a qualification or apprenticeship linked to consumer affairs</w:t>
      </w:r>
    </w:p>
    <w:p w14:paraId="6D0E0855" w14:textId="77777777" w:rsidR="00CF4378" w:rsidRPr="00E8444D" w:rsidRDefault="00CF4378" w:rsidP="00CF4378">
      <w:pPr>
        <w:autoSpaceDE w:val="0"/>
        <w:autoSpaceDN w:val="0"/>
        <w:adjustRightInd w:val="0"/>
        <w:spacing w:before="120" w:after="120"/>
        <w:jc w:val="both"/>
        <w:rPr>
          <w:bCs/>
        </w:rPr>
      </w:pPr>
      <w:r w:rsidRPr="00E8444D">
        <w:rPr>
          <w:bCs/>
        </w:rPr>
        <w:t>‘Consumer affairs’ is defined as working to protect or promote the interests of consumers, or delivering a compliance or customer service role in a business that trades with consumers.</w:t>
      </w:r>
    </w:p>
    <w:p w14:paraId="481F4D0E" w14:textId="77777777" w:rsidR="00601220" w:rsidRDefault="00601220" w:rsidP="00CF4378">
      <w:pPr>
        <w:rPr>
          <w:b/>
          <w:bCs/>
        </w:rPr>
      </w:pPr>
      <w:bookmarkStart w:id="0" w:name="_Hlk22462372"/>
    </w:p>
    <w:p w14:paraId="261E0DA8" w14:textId="3543C540" w:rsidR="00CF4378" w:rsidRDefault="00CF4378" w:rsidP="00CF4378">
      <w:r w:rsidRPr="002E570C">
        <w:rPr>
          <w:b/>
          <w:bCs/>
        </w:rPr>
        <w:t>Type of Membership</w:t>
      </w:r>
      <w:r w:rsidRPr="002E570C">
        <w:t xml:space="preserve"> </w:t>
      </w:r>
      <w:r w:rsidR="00601220">
        <w:t xml:space="preserve">     </w:t>
      </w:r>
      <w:r w:rsidRPr="002E570C">
        <w:t xml:space="preserve">The membership year runs from 1 </w:t>
      </w:r>
      <w:r w:rsidR="005B5BFA">
        <w:t>September</w:t>
      </w:r>
      <w:r w:rsidRPr="002E570C">
        <w:t xml:space="preserve"> to 31 </w:t>
      </w:r>
      <w:r w:rsidR="005B5BFA">
        <w:t>August</w:t>
      </w:r>
      <w:r w:rsidRPr="002E570C">
        <w:t>.</w:t>
      </w:r>
    </w:p>
    <w:p w14:paraId="4083C48C" w14:textId="77777777" w:rsidR="00601220" w:rsidRDefault="00601220" w:rsidP="00601220">
      <w:pPr>
        <w:ind w:left="1701" w:hanging="1134"/>
        <w:rPr>
          <w:b/>
          <w:bCs/>
        </w:rPr>
      </w:pPr>
      <w:r>
        <w:rPr>
          <w:b/>
          <w:bCs/>
        </w:rPr>
        <w:t>Student</w:t>
      </w:r>
      <w:r>
        <w:rPr>
          <w:b/>
          <w:bCs/>
        </w:rPr>
        <w:tab/>
      </w:r>
      <w:r w:rsidRPr="002E570C">
        <w:t xml:space="preserve">applicants </w:t>
      </w:r>
      <w:r>
        <w:t>studying for a career in consumer affairs</w:t>
      </w:r>
    </w:p>
    <w:p w14:paraId="0CD28D0C" w14:textId="56C98F9D" w:rsidR="00601220" w:rsidRDefault="00601220" w:rsidP="00601220">
      <w:pPr>
        <w:spacing w:before="240"/>
        <w:ind w:left="1701" w:hanging="1417"/>
      </w:pPr>
      <w:bookmarkStart w:id="1" w:name="_Hlk166582867"/>
      <w:r>
        <w:rPr>
          <w:b/>
          <w:bCs/>
        </w:rPr>
        <w:t>Different application forms are available for the following types of membership:</w:t>
      </w:r>
    </w:p>
    <w:p w14:paraId="6BEE6CDF" w14:textId="5CA9C0BF" w:rsidR="00CF4378" w:rsidRDefault="00CF4378" w:rsidP="00525289">
      <w:pPr>
        <w:ind w:left="1701" w:hanging="1134"/>
      </w:pPr>
      <w:r w:rsidRPr="002E570C">
        <w:rPr>
          <w:b/>
          <w:bCs/>
        </w:rPr>
        <w:t>Full</w:t>
      </w:r>
      <w:r w:rsidRPr="002E570C">
        <w:tab/>
      </w:r>
      <w:bookmarkStart w:id="2" w:name="_Hlk152350038"/>
      <w:r w:rsidRPr="002E570C">
        <w:t xml:space="preserve">applicants who meet the above criteria.  </w:t>
      </w:r>
      <w:bookmarkEnd w:id="2"/>
    </w:p>
    <w:p w14:paraId="6F459D20" w14:textId="0F6A7A64" w:rsidR="00941634" w:rsidRPr="002E570C" w:rsidRDefault="00941634" w:rsidP="00525289">
      <w:pPr>
        <w:ind w:left="1701" w:hanging="1134"/>
      </w:pPr>
      <w:r w:rsidRPr="00941634">
        <w:rPr>
          <w:b/>
          <w:bCs/>
        </w:rPr>
        <w:t xml:space="preserve">TIS </w:t>
      </w:r>
      <w:r>
        <w:tab/>
        <w:t>Training and information Service for multiple applicants in one organisation</w:t>
      </w:r>
    </w:p>
    <w:p w14:paraId="34D3A51E" w14:textId="77777777" w:rsidR="00CF4378" w:rsidRDefault="00CF4378" w:rsidP="00525289">
      <w:pPr>
        <w:spacing w:before="240"/>
        <w:ind w:left="1701" w:hanging="1134"/>
      </w:pPr>
      <w:r w:rsidRPr="002E570C">
        <w:rPr>
          <w:b/>
          <w:bCs/>
        </w:rPr>
        <w:t>Unwaged</w:t>
      </w:r>
      <w:r>
        <w:rPr>
          <w:b/>
          <w:bCs/>
        </w:rPr>
        <w:tab/>
      </w:r>
      <w:r w:rsidRPr="002E570C">
        <w:t>applicants who meet the above criteria and are retired or have no income from employment.</w:t>
      </w:r>
    </w:p>
    <w:bookmarkEnd w:id="0"/>
    <w:bookmarkEnd w:id="1"/>
    <w:p w14:paraId="57CEBCFD" w14:textId="153197E2" w:rsidR="00CF4378" w:rsidRDefault="00CF4378" w:rsidP="00CF4378">
      <w:pPr>
        <w:ind w:right="14"/>
        <w:rPr>
          <w:b/>
        </w:rPr>
      </w:pPr>
      <w:r>
        <w:rPr>
          <w:b/>
        </w:rPr>
        <w:t>The aims of the Institute are:</w:t>
      </w:r>
    </w:p>
    <w:p w14:paraId="31351BE4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jc w:val="both"/>
        <w:rPr>
          <w:bCs/>
        </w:rPr>
      </w:pPr>
      <w:r>
        <w:rPr>
          <w:bCs/>
        </w:rPr>
        <w:t>To promote and protect the interests of consumers through campaigning, lobbying and consultation with other relevant bodies and individuals.</w:t>
      </w:r>
    </w:p>
    <w:p w14:paraId="5D7BB578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jc w:val="both"/>
        <w:rPr>
          <w:bCs/>
        </w:rPr>
      </w:pPr>
      <w:r>
        <w:rPr>
          <w:bCs/>
        </w:rPr>
        <w:t>To promote good practice in consumer protection provision by encouraging appropriate levels of advice, representation, information, education and enforcement services which reflect the needs of all consumers.</w:t>
      </w:r>
    </w:p>
    <w:p w14:paraId="6DEDACE9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jc w:val="both"/>
        <w:rPr>
          <w:bCs/>
        </w:rPr>
      </w:pPr>
      <w:r>
        <w:rPr>
          <w:bCs/>
        </w:rPr>
        <w:t>To influence consumer affairs policy generally, to consider and carry out research on any related matter and including to represent the interests of those consumers facing disadvantage.</w:t>
      </w:r>
    </w:p>
    <w:p w14:paraId="520F4B33" w14:textId="77777777" w:rsidR="00CF4378" w:rsidRDefault="00CF4378" w:rsidP="00F35DC4">
      <w:pPr>
        <w:numPr>
          <w:ilvl w:val="0"/>
          <w:numId w:val="1"/>
        </w:numPr>
        <w:spacing w:line="240" w:lineRule="auto"/>
        <w:ind w:left="714" w:right="14" w:hanging="357"/>
        <w:jc w:val="both"/>
        <w:rPr>
          <w:bCs/>
        </w:rPr>
      </w:pPr>
      <w:r>
        <w:t xml:space="preserve">To promote the training and development of members, those starting their career in consumer protection and others in consumer affairs </w:t>
      </w:r>
      <w:r>
        <w:rPr>
          <w:bCs/>
        </w:rPr>
        <w:t xml:space="preserve">through a programme of training courses provided by the Institute itself or in co-operation with others. </w:t>
      </w:r>
    </w:p>
    <w:p w14:paraId="4C6B52BC" w14:textId="0765AD5B" w:rsidR="00941634" w:rsidRPr="001B6C9A" w:rsidRDefault="00CF4378" w:rsidP="00941634">
      <w:pPr>
        <w:numPr>
          <w:ilvl w:val="0"/>
          <w:numId w:val="1"/>
        </w:numPr>
        <w:spacing w:line="240" w:lineRule="auto"/>
        <w:ind w:left="714" w:right="14" w:hanging="357"/>
        <w:rPr>
          <w:bCs/>
          <w:sz w:val="16"/>
          <w:szCs w:val="16"/>
        </w:rPr>
      </w:pPr>
      <w:r w:rsidRPr="001B6C9A">
        <w:rPr>
          <w:bCs/>
        </w:rPr>
        <w:t>To ensure and protect the professional status of its members.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516"/>
      </w:tblGrid>
      <w:tr w:rsidR="00525289" w:rsidRPr="001B6C9A" w14:paraId="7192D16C" w14:textId="77777777" w:rsidTr="00A83A7A">
        <w:tc>
          <w:tcPr>
            <w:tcW w:w="9016" w:type="dxa"/>
            <w:gridSpan w:val="2"/>
            <w:shd w:val="clear" w:color="auto" w:fill="B7DFDB"/>
          </w:tcPr>
          <w:p w14:paraId="27D6AC0A" w14:textId="4D409044" w:rsidR="00525289" w:rsidRPr="001B6C9A" w:rsidRDefault="00525289" w:rsidP="00525289">
            <w:pPr>
              <w:jc w:val="center"/>
              <w:rPr>
                <w:b/>
                <w:bCs/>
              </w:rPr>
            </w:pPr>
            <w:r w:rsidRPr="001B6C9A">
              <w:rPr>
                <w:b/>
                <w:bCs/>
              </w:rPr>
              <w:t>Membership Benefits</w:t>
            </w:r>
          </w:p>
        </w:tc>
      </w:tr>
      <w:tr w:rsidR="00525289" w:rsidRPr="001B6C9A" w14:paraId="31740404" w14:textId="77777777" w:rsidTr="00525289">
        <w:tc>
          <w:tcPr>
            <w:tcW w:w="8500" w:type="dxa"/>
          </w:tcPr>
          <w:p w14:paraId="28791B9D" w14:textId="459C3F27" w:rsidR="00525289" w:rsidRPr="001B6C9A" w:rsidRDefault="00682A76" w:rsidP="00682A76">
            <w:pPr>
              <w:rPr>
                <w:b/>
                <w:bCs/>
              </w:rPr>
            </w:pPr>
            <w:r w:rsidRPr="001B6C9A">
              <w:t xml:space="preserve">Free ICA Seminars </w:t>
            </w:r>
          </w:p>
        </w:tc>
        <w:tc>
          <w:tcPr>
            <w:tcW w:w="516" w:type="dxa"/>
          </w:tcPr>
          <w:p w14:paraId="492527C8" w14:textId="17F32CE2" w:rsidR="00525289" w:rsidRPr="001B6C9A" w:rsidRDefault="00F35DC4" w:rsidP="00525289">
            <w:pPr>
              <w:jc w:val="center"/>
              <w:rPr>
                <w:b/>
                <w:bCs/>
              </w:rPr>
            </w:pPr>
            <w:r w:rsidRPr="001B6C9A">
              <w:rPr>
                <w:b/>
              </w:rPr>
              <w:sym w:font="Wingdings" w:char="F0FC"/>
            </w:r>
          </w:p>
        </w:tc>
      </w:tr>
      <w:tr w:rsidR="00F35DC4" w:rsidRPr="001B6C9A" w14:paraId="5399B3DB" w14:textId="77777777" w:rsidTr="00525289">
        <w:tc>
          <w:tcPr>
            <w:tcW w:w="8500" w:type="dxa"/>
          </w:tcPr>
          <w:p w14:paraId="1BE332CB" w14:textId="2CE711A8" w:rsidR="00F35DC4" w:rsidRPr="001B6C9A" w:rsidRDefault="00F35DC4" w:rsidP="00F35DC4">
            <w:r w:rsidRPr="001B6C9A">
              <w:t>Free training /webinars</w:t>
            </w:r>
          </w:p>
        </w:tc>
        <w:tc>
          <w:tcPr>
            <w:tcW w:w="516" w:type="dxa"/>
          </w:tcPr>
          <w:p w14:paraId="76206398" w14:textId="670D8B2D" w:rsidR="00F35DC4" w:rsidRPr="001B6C9A" w:rsidRDefault="00F35DC4" w:rsidP="00F35DC4">
            <w:pPr>
              <w:jc w:val="center"/>
              <w:rPr>
                <w:b/>
              </w:rPr>
            </w:pPr>
            <w:r w:rsidRPr="001B6C9A">
              <w:rPr>
                <w:b/>
              </w:rPr>
              <w:sym w:font="Wingdings" w:char="F0FC"/>
            </w:r>
          </w:p>
        </w:tc>
      </w:tr>
      <w:tr w:rsidR="00F35DC4" w:rsidRPr="001B6C9A" w14:paraId="6E18A8B8" w14:textId="77777777" w:rsidTr="00525289">
        <w:tc>
          <w:tcPr>
            <w:tcW w:w="8500" w:type="dxa"/>
          </w:tcPr>
          <w:p w14:paraId="4ACAD78F" w14:textId="7A0CA503" w:rsidR="00F35DC4" w:rsidRPr="001B6C9A" w:rsidRDefault="00F35DC4" w:rsidP="00F35DC4">
            <w:r w:rsidRPr="001B6C9A">
              <w:t xml:space="preserve">Membership of </w:t>
            </w:r>
            <w:r w:rsidR="00601220" w:rsidRPr="001B6C9A">
              <w:rPr>
                <w:i/>
                <w:iCs/>
              </w:rPr>
              <w:t>ica</w:t>
            </w:r>
            <w:r w:rsidRPr="001B6C9A">
              <w:rPr>
                <w:i/>
                <w:iCs/>
              </w:rPr>
              <w:t>news</w:t>
            </w:r>
            <w:r w:rsidRPr="001B6C9A">
              <w:t xml:space="preserve"> – 24 hr online news</w:t>
            </w:r>
            <w:r w:rsidR="00985A53" w:rsidRPr="001B6C9A">
              <w:t xml:space="preserve">, advice </w:t>
            </w:r>
            <w:r w:rsidRPr="001B6C9A">
              <w:t>and information service</w:t>
            </w:r>
          </w:p>
        </w:tc>
        <w:tc>
          <w:tcPr>
            <w:tcW w:w="516" w:type="dxa"/>
          </w:tcPr>
          <w:p w14:paraId="62BC5513" w14:textId="1E0CC753" w:rsidR="00F35DC4" w:rsidRPr="001B6C9A" w:rsidRDefault="00F35DC4" w:rsidP="00F35DC4">
            <w:pPr>
              <w:jc w:val="center"/>
              <w:rPr>
                <w:b/>
                <w:bCs/>
              </w:rPr>
            </w:pPr>
            <w:r w:rsidRPr="001B6C9A">
              <w:rPr>
                <w:b/>
              </w:rPr>
              <w:sym w:font="Wingdings" w:char="F0FC"/>
            </w:r>
          </w:p>
        </w:tc>
      </w:tr>
      <w:tr w:rsidR="00F35DC4" w:rsidRPr="001B6C9A" w14:paraId="792C06D3" w14:textId="77777777" w:rsidTr="00525289">
        <w:tc>
          <w:tcPr>
            <w:tcW w:w="8500" w:type="dxa"/>
          </w:tcPr>
          <w:p w14:paraId="430D8D7C" w14:textId="6F8D2A36" w:rsidR="00F35DC4" w:rsidRPr="001B6C9A" w:rsidRDefault="00F35DC4" w:rsidP="00F35DC4">
            <w:r w:rsidRPr="001B6C9A">
              <w:t>Opportunities to contribute to consultation documents on consumer related issues</w:t>
            </w:r>
          </w:p>
        </w:tc>
        <w:tc>
          <w:tcPr>
            <w:tcW w:w="516" w:type="dxa"/>
          </w:tcPr>
          <w:p w14:paraId="79F9A496" w14:textId="6B476BDA" w:rsidR="00F35DC4" w:rsidRPr="001B6C9A" w:rsidRDefault="00F35DC4" w:rsidP="00F35DC4">
            <w:pPr>
              <w:jc w:val="center"/>
              <w:rPr>
                <w:b/>
                <w:bCs/>
              </w:rPr>
            </w:pPr>
            <w:r w:rsidRPr="001B6C9A">
              <w:rPr>
                <w:b/>
              </w:rPr>
              <w:sym w:font="Wingdings" w:char="F0FC"/>
            </w:r>
          </w:p>
        </w:tc>
      </w:tr>
      <w:tr w:rsidR="00F35DC4" w14:paraId="6375A497" w14:textId="77777777" w:rsidTr="00525289">
        <w:tc>
          <w:tcPr>
            <w:tcW w:w="8500" w:type="dxa"/>
          </w:tcPr>
          <w:p w14:paraId="635CA091" w14:textId="620B6632" w:rsidR="00F35DC4" w:rsidRPr="001B6C9A" w:rsidRDefault="00F35DC4" w:rsidP="00F35DC4">
            <w:r w:rsidRPr="001B6C9A">
              <w:t>Voting rights at ICA AGM</w:t>
            </w:r>
          </w:p>
        </w:tc>
        <w:tc>
          <w:tcPr>
            <w:tcW w:w="516" w:type="dxa"/>
          </w:tcPr>
          <w:p w14:paraId="7388D58E" w14:textId="28CFB061" w:rsidR="00F35DC4" w:rsidRPr="001B6C9A" w:rsidRDefault="00F35DC4" w:rsidP="00F35DC4">
            <w:pPr>
              <w:jc w:val="center"/>
              <w:rPr>
                <w:b/>
                <w:bCs/>
              </w:rPr>
            </w:pPr>
            <w:r w:rsidRPr="001B6C9A">
              <w:rPr>
                <w:b/>
              </w:rPr>
              <w:sym w:font="Wingdings" w:char="F0FC"/>
            </w:r>
          </w:p>
        </w:tc>
      </w:tr>
    </w:tbl>
    <w:p w14:paraId="7E96BC39" w14:textId="77777777" w:rsidR="00985A53" w:rsidRDefault="00985A53" w:rsidP="00985A53">
      <w:pPr>
        <w:spacing w:after="0"/>
        <w:rPr>
          <w:sz w:val="24"/>
          <w:szCs w:val="24"/>
        </w:rPr>
      </w:pPr>
    </w:p>
    <w:sectPr w:rsidR="00985A53" w:rsidSect="00330D3C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11AC2"/>
    <w:multiLevelType w:val="hybridMultilevel"/>
    <w:tmpl w:val="748A45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96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3438920-C993-456B-9CDD-1B369864C2F8}"/>
    <w:docVar w:name="dgnword-eventsink" w:val="712999000"/>
  </w:docVars>
  <w:rsids>
    <w:rsidRoot w:val="00F35F7E"/>
    <w:rsid w:val="000716BE"/>
    <w:rsid w:val="00071F42"/>
    <w:rsid w:val="000D6AC3"/>
    <w:rsid w:val="000F732E"/>
    <w:rsid w:val="001160B1"/>
    <w:rsid w:val="001A4C4B"/>
    <w:rsid w:val="001B6C9A"/>
    <w:rsid w:val="0033038F"/>
    <w:rsid w:val="00330D3C"/>
    <w:rsid w:val="003A755E"/>
    <w:rsid w:val="003D336E"/>
    <w:rsid w:val="00407AEA"/>
    <w:rsid w:val="004346A1"/>
    <w:rsid w:val="00435635"/>
    <w:rsid w:val="00454285"/>
    <w:rsid w:val="00470309"/>
    <w:rsid w:val="00475515"/>
    <w:rsid w:val="004C37E3"/>
    <w:rsid w:val="005150D4"/>
    <w:rsid w:val="00525289"/>
    <w:rsid w:val="005B5BFA"/>
    <w:rsid w:val="00601220"/>
    <w:rsid w:val="00636086"/>
    <w:rsid w:val="00663DA8"/>
    <w:rsid w:val="00682A76"/>
    <w:rsid w:val="00690931"/>
    <w:rsid w:val="00692640"/>
    <w:rsid w:val="006B6FE7"/>
    <w:rsid w:val="00744C59"/>
    <w:rsid w:val="008702A4"/>
    <w:rsid w:val="008F6523"/>
    <w:rsid w:val="00941634"/>
    <w:rsid w:val="00985A53"/>
    <w:rsid w:val="00986F2F"/>
    <w:rsid w:val="009B0536"/>
    <w:rsid w:val="00A83A7A"/>
    <w:rsid w:val="00A86901"/>
    <w:rsid w:val="00AC4A72"/>
    <w:rsid w:val="00C071AA"/>
    <w:rsid w:val="00CF4378"/>
    <w:rsid w:val="00DF637C"/>
    <w:rsid w:val="00E60673"/>
    <w:rsid w:val="00E60CEA"/>
    <w:rsid w:val="00F35DC4"/>
    <w:rsid w:val="00F3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A95FE"/>
  <w15:docId w15:val="{A2586DC1-EF1B-45A8-A60C-CB5D9F49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437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CF4378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4378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CF4378"/>
    <w:rPr>
      <w:rFonts w:ascii="Arial" w:eastAsia="Times New Roman" w:hAnsi="Arial" w:cs="Arial"/>
      <w:b/>
      <w:szCs w:val="24"/>
    </w:rPr>
  </w:style>
  <w:style w:type="character" w:styleId="Hyperlink">
    <w:name w:val="Hyperlink"/>
    <w:basedOn w:val="DefaultParagraphFont"/>
    <w:semiHidden/>
    <w:rsid w:val="00CF4378"/>
    <w:rPr>
      <w:color w:val="0000FF"/>
      <w:u w:val="single"/>
    </w:rPr>
  </w:style>
  <w:style w:type="paragraph" w:customStyle="1" w:styleId="CM6">
    <w:name w:val="CM6"/>
    <w:basedOn w:val="Normal"/>
    <w:next w:val="Normal"/>
    <w:rsid w:val="00CF4378"/>
    <w:pPr>
      <w:widowControl w:val="0"/>
      <w:autoSpaceDE w:val="0"/>
      <w:autoSpaceDN w:val="0"/>
      <w:adjustRightInd w:val="0"/>
      <w:spacing w:after="253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25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2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embership@icanet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cane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4AC04EB86CE49923B4BF302B79A52" ma:contentTypeVersion="17" ma:contentTypeDescription="Create a new document." ma:contentTypeScope="" ma:versionID="1683fff1cd9d4104b3f31dccce10502b">
  <xsd:schema xmlns:xsd="http://www.w3.org/2001/XMLSchema" xmlns:xs="http://www.w3.org/2001/XMLSchema" xmlns:p="http://schemas.microsoft.com/office/2006/metadata/properties" xmlns:ns2="fbe347b0-104f-4b2b-b2b5-df12e2a307c2" xmlns:ns3="a37775db-68f4-4ff0-9a05-382a12232c87" targetNamespace="http://schemas.microsoft.com/office/2006/metadata/properties" ma:root="true" ma:fieldsID="3fc0bbb78cf821a1f6a1fda964f8780c" ns2:_="" ns3:_="">
    <xsd:import namespace="fbe347b0-104f-4b2b-b2b5-df12e2a307c2"/>
    <xsd:import namespace="a37775db-68f4-4ff0-9a05-382a12232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347b0-104f-4b2b-b2b5-df12e2a30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e5aaee-0731-4a6b-bb2a-025b83e08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775db-68f4-4ff0-9a05-382a12232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54afad-7004-4642-b4d4-6b757a19bc34}" ma:internalName="TaxCatchAll" ma:showField="CatchAllData" ma:web="a37775db-68f4-4ff0-9a05-382a12232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347b0-104f-4b2b-b2b5-df12e2a307c2">
      <Terms xmlns="http://schemas.microsoft.com/office/infopath/2007/PartnerControls"/>
    </lcf76f155ced4ddcb4097134ff3c332f>
    <TaxCatchAll xmlns="a37775db-68f4-4ff0-9a05-382a12232c87" xsi:nil="true"/>
  </documentManagement>
</p:properties>
</file>

<file path=customXml/itemProps1.xml><?xml version="1.0" encoding="utf-8"?>
<ds:datastoreItem xmlns:ds="http://schemas.openxmlformats.org/officeDocument/2006/customXml" ds:itemID="{719C2732-7F27-42E0-89CB-B1D9E080A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347b0-104f-4b2b-b2b5-df12e2a307c2"/>
    <ds:schemaRef ds:uri="a37775db-68f4-4ff0-9a05-382a12232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33AAF-CD5C-4BAB-AFCF-87E69C073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B06AC-147A-4BDB-BDE2-FFC1AC9BE7B8}">
  <ds:schemaRefs>
    <ds:schemaRef ds:uri="http://schemas.microsoft.com/office/2006/metadata/properties"/>
    <ds:schemaRef ds:uri="http://schemas.microsoft.com/office/infopath/2007/PartnerControls"/>
    <ds:schemaRef ds:uri="fbe347b0-104f-4b2b-b2b5-df12e2a307c2"/>
    <ds:schemaRef ds:uri="a37775db-68f4-4ff0-9a05-382a12232c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King</dc:creator>
  <cp:keywords/>
  <dc:description/>
  <cp:lastModifiedBy>Jacqui King</cp:lastModifiedBy>
  <cp:revision>2</cp:revision>
  <cp:lastPrinted>2019-10-20T12:38:00Z</cp:lastPrinted>
  <dcterms:created xsi:type="dcterms:W3CDTF">2026-04-15T17:22:00Z</dcterms:created>
  <dcterms:modified xsi:type="dcterms:W3CDTF">2026-04-15T17:22:00Z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0x0101000A44AC04EB86CE49923B4BF302B79A52</vt:lpwstr>
  </property>
</Properties>
</file>